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A5" w:rsidRPr="00BB2E9A" w:rsidRDefault="00BB2E9A" w:rsidP="007209A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Monotype Corsiva" w:eastAsia="Franklin Gothic Book" w:hAnsi="Monotype Corsiva"/>
          <w:i/>
          <w:iCs/>
          <w:color w:val="006600"/>
          <w:sz w:val="72"/>
          <w:szCs w:val="72"/>
        </w:rPr>
      </w:pPr>
      <w:r w:rsidRPr="00BB2E9A">
        <w:rPr>
          <w:rFonts w:ascii="Monotype Corsiva" w:eastAsia="Franklin Gothic Book" w:hAnsi="Monotype Corsiva"/>
          <w:b/>
          <w:bCs/>
          <w:i/>
          <w:iCs/>
          <w:noProof/>
          <w:color w:val="006600"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-121920</wp:posOffset>
            </wp:positionV>
            <wp:extent cx="2653030" cy="1943100"/>
            <wp:effectExtent l="19050" t="0" r="0" b="0"/>
            <wp:wrapSquare wrapText="bothSides"/>
            <wp:docPr id="25" name="Рисунок 7" descr="F:\1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\image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9A5" w:rsidRPr="00BB2E9A">
        <w:rPr>
          <w:rStyle w:val="a4"/>
          <w:rFonts w:ascii="Monotype Corsiva" w:eastAsia="Franklin Gothic Book" w:hAnsi="Monotype Corsiva"/>
          <w:i/>
          <w:iCs/>
          <w:color w:val="006600"/>
          <w:sz w:val="72"/>
          <w:szCs w:val="72"/>
        </w:rPr>
        <w:t>«Права ребенка»</w:t>
      </w:r>
    </w:p>
    <w:p w:rsidR="007209A5" w:rsidRPr="0061552B" w:rsidRDefault="007209A5" w:rsidP="007209A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Monotype Corsiva" w:eastAsia="Franklin Gothic Book" w:hAnsi="Monotype Corsiva"/>
          <w:i/>
          <w:iCs/>
          <w:sz w:val="26"/>
          <w:szCs w:val="26"/>
        </w:rPr>
      </w:pPr>
    </w:p>
    <w:p w:rsidR="007209A5" w:rsidRPr="00A05B8E" w:rsidRDefault="007209A5" w:rsidP="007209A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05B8E">
        <w:rPr>
          <w:rStyle w:val="a5"/>
          <w:rFonts w:eastAsia="Franklin Gothic Book"/>
          <w:b/>
          <w:sz w:val="32"/>
          <w:szCs w:val="32"/>
        </w:rPr>
        <w:t>Права ребёнка</w:t>
      </w:r>
      <w:r w:rsidRPr="00A05B8E">
        <w:rPr>
          <w:rStyle w:val="a5"/>
          <w:rFonts w:eastAsia="Franklin Gothic Book"/>
          <w:i w:val="0"/>
          <w:sz w:val="32"/>
          <w:szCs w:val="32"/>
        </w:rPr>
        <w:t> </w:t>
      </w:r>
      <w:r w:rsidRPr="00A05B8E">
        <w:rPr>
          <w:sz w:val="32"/>
          <w:szCs w:val="32"/>
        </w:rPr>
        <w:t>—</w:t>
      </w:r>
      <w:r w:rsidRPr="00A05B8E">
        <w:rPr>
          <w:rStyle w:val="apple-converted-space"/>
          <w:rFonts w:eastAsia="Franklin Gothic Book"/>
          <w:iCs/>
          <w:sz w:val="32"/>
          <w:szCs w:val="32"/>
        </w:rPr>
        <w:t> </w:t>
      </w:r>
      <w:r w:rsidRPr="00A05B8E">
        <w:rPr>
          <w:rStyle w:val="a5"/>
          <w:rFonts w:eastAsia="Franklin Gothic Book"/>
          <w:i w:val="0"/>
          <w:sz w:val="32"/>
          <w:szCs w:val="32"/>
        </w:rPr>
        <w:t>свод прав детей, зафиксированных в международных документах по правам ребёнка. Согласно Конвенции о правах ребёнка, ребёнок — это лицо, не достигшее восемнадцати лет.</w:t>
      </w:r>
      <w:r w:rsidRPr="00A05B8E">
        <w:rPr>
          <w:sz w:val="32"/>
          <w:szCs w:val="32"/>
        </w:rPr>
        <w:br/>
      </w:r>
      <w:r w:rsidR="00BB2E9A" w:rsidRPr="00A05B8E">
        <w:rPr>
          <w:rStyle w:val="a5"/>
          <w:rFonts w:eastAsia="Franklin Gothic Book"/>
          <w:i w:val="0"/>
          <w:sz w:val="32"/>
          <w:szCs w:val="32"/>
        </w:rPr>
        <w:t xml:space="preserve">       </w:t>
      </w:r>
      <w:r w:rsidRPr="00A05B8E">
        <w:rPr>
          <w:rStyle w:val="a5"/>
          <w:rFonts w:eastAsia="Franklin Gothic Book"/>
          <w:i w:val="0"/>
          <w:sz w:val="32"/>
          <w:szCs w:val="32"/>
        </w:rPr>
        <w:t xml:space="preserve">На международном и национальном уровне существует множество специальных актов о правах ребёнка. Основным актом о правах ребёнка на международном уровне является Конвенция о правах ребёнка (Нью-Йорк, 20 ноября </w:t>
      </w:r>
      <w:smartTag w:uri="urn:schemas-microsoft-com:office:smarttags" w:element="metricconverter">
        <w:smartTagPr>
          <w:attr w:name="ProductID" w:val="1989 г"/>
        </w:smartTagPr>
        <w:r w:rsidRPr="00A05B8E">
          <w:rPr>
            <w:rStyle w:val="a5"/>
            <w:rFonts w:eastAsia="Franklin Gothic Book"/>
            <w:i w:val="0"/>
            <w:sz w:val="32"/>
            <w:szCs w:val="32"/>
          </w:rPr>
          <w:t>1989 г</w:t>
        </w:r>
      </w:smartTag>
      <w:r w:rsidRPr="00A05B8E">
        <w:rPr>
          <w:rStyle w:val="a5"/>
          <w:rFonts w:eastAsia="Franklin Gothic Book"/>
          <w:i w:val="0"/>
          <w:sz w:val="32"/>
          <w:szCs w:val="32"/>
        </w:rPr>
        <w:t>.) — это документ о правах ребёнка из 54 статей. Все права, входящие в Конвенцию, распространяются на всех детей.</w:t>
      </w:r>
    </w:p>
    <w:p w:rsidR="007209A5" w:rsidRPr="00A05B8E" w:rsidRDefault="00A05B8E" w:rsidP="007209A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524510</wp:posOffset>
            </wp:positionV>
            <wp:extent cx="2339975" cy="1549400"/>
            <wp:effectExtent l="19050" t="0" r="3175" b="0"/>
            <wp:wrapSquare wrapText="bothSides"/>
            <wp:docPr id="26" name="Рисунок 8" descr="F:\1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1\image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E9A" w:rsidRPr="00A05B8E">
        <w:rPr>
          <w:sz w:val="32"/>
          <w:szCs w:val="32"/>
        </w:rPr>
        <w:t xml:space="preserve">       </w:t>
      </w:r>
      <w:r w:rsidR="007209A5" w:rsidRPr="00A05B8E">
        <w:rPr>
          <w:sz w:val="32"/>
          <w:szCs w:val="32"/>
        </w:rPr>
        <w:t>Дети – это будущее нашей страны. Каким станет будущее России и будущее наших детей зависит от многих причин и в первую очередь от того, какое воспитание, образование и развитие получат наши дети, как они будут подготовлены к жизни в этом мире.</w:t>
      </w:r>
    </w:p>
    <w:p w:rsidR="007209A5" w:rsidRPr="00A05B8E" w:rsidRDefault="00BB2E9A" w:rsidP="007209A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05B8E">
        <w:rPr>
          <w:sz w:val="32"/>
          <w:szCs w:val="32"/>
        </w:rPr>
        <w:t xml:space="preserve">       </w:t>
      </w:r>
      <w:r w:rsidR="007209A5" w:rsidRPr="00A05B8E">
        <w:rPr>
          <w:sz w:val="32"/>
          <w:szCs w:val="32"/>
        </w:rPr>
        <w:t>В России проблема защиты детей стояла и стоит чрезвычайно остро. Экономический кризис, продолжающийся в стране, пагубно влияет, прежде всего, на несовершеннолетних. Это видно из таких показателей, как увеличившегося числа бедных семей в стране; ростом числа детей, оставшихся без родителей; ростом числа несовершеннолетних убегающих из дома. Кроме того все чаще и чаще обсуждается проблема домашнего насилия, жестокого обращения с детьми. Все перечисленное связанно со снижением воспитательного потенциала семьи, и как следствие нарушением прав ребенка.</w:t>
      </w:r>
    </w:p>
    <w:p w:rsidR="007209A5" w:rsidRPr="00A05B8E" w:rsidRDefault="00BB2E9A" w:rsidP="007209A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05B8E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3816350</wp:posOffset>
            </wp:positionH>
            <wp:positionV relativeFrom="paragraph">
              <wp:posOffset>862330</wp:posOffset>
            </wp:positionV>
            <wp:extent cx="2393315" cy="1685925"/>
            <wp:effectExtent l="19050" t="0" r="6985" b="0"/>
            <wp:wrapSquare wrapText="bothSides"/>
            <wp:docPr id="31" name="Рисунок 9" descr="F:\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1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5B8E">
        <w:rPr>
          <w:sz w:val="32"/>
          <w:szCs w:val="32"/>
        </w:rPr>
        <w:t xml:space="preserve">       </w:t>
      </w:r>
      <w:r w:rsidR="007209A5" w:rsidRPr="00A05B8E">
        <w:rPr>
          <w:sz w:val="32"/>
          <w:szCs w:val="32"/>
        </w:rPr>
        <w:t>Поскольку первое практическое знакомство детей с нравственно-правовыми понятиями начинается в семье, а родители — гаранты прав ребенка в дошкольном возрасте, мы и поговорим о том, какие права имеет Ваш ребенок.</w:t>
      </w:r>
    </w:p>
    <w:p w:rsidR="007209A5" w:rsidRPr="00A05B8E" w:rsidRDefault="007209A5" w:rsidP="007209A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05B8E">
        <w:rPr>
          <w:sz w:val="32"/>
          <w:szCs w:val="32"/>
        </w:rPr>
        <w:t>Коротко познакомимся с основными международными документами и документами Российской Федерации, регулирующими права ребенка:</w:t>
      </w:r>
    </w:p>
    <w:p w:rsidR="007209A5" w:rsidRPr="00A05B8E" w:rsidRDefault="007209A5" w:rsidP="007209A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05B8E">
        <w:rPr>
          <w:sz w:val="32"/>
          <w:szCs w:val="32"/>
        </w:rPr>
        <w:t>• Декларация прав ребенка (принятая ООН 20.11.1959 г.).</w:t>
      </w:r>
    </w:p>
    <w:p w:rsidR="007209A5" w:rsidRPr="00A05B8E" w:rsidRDefault="007209A5" w:rsidP="007209A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05B8E">
        <w:rPr>
          <w:sz w:val="32"/>
          <w:szCs w:val="32"/>
        </w:rPr>
        <w:t>• Конвенция о правах ребенка (принятая ООН 20.11.1989 г.).</w:t>
      </w:r>
    </w:p>
    <w:p w:rsidR="007209A5" w:rsidRPr="00A05B8E" w:rsidRDefault="007209A5" w:rsidP="007209A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05B8E">
        <w:rPr>
          <w:sz w:val="32"/>
          <w:szCs w:val="32"/>
        </w:rPr>
        <w:t>• Конституция Российской Фед</w:t>
      </w:r>
      <w:r w:rsidR="00BB2E9A" w:rsidRPr="00A05B8E">
        <w:rPr>
          <w:sz w:val="32"/>
          <w:szCs w:val="32"/>
        </w:rPr>
        <w:t>ерации (принятая 12.12.1993г.)</w:t>
      </w:r>
    </w:p>
    <w:p w:rsidR="007209A5" w:rsidRPr="00A05B8E" w:rsidRDefault="007209A5" w:rsidP="007209A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05B8E">
        <w:rPr>
          <w:sz w:val="32"/>
          <w:szCs w:val="32"/>
        </w:rPr>
        <w:lastRenderedPageBreak/>
        <w:t>• Гражданский кодекс Российской Федерации (1994, 1996, 2001,2006 гг.).</w:t>
      </w:r>
    </w:p>
    <w:p w:rsidR="007209A5" w:rsidRPr="00A05B8E" w:rsidRDefault="007209A5" w:rsidP="007209A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05B8E">
        <w:rPr>
          <w:sz w:val="32"/>
          <w:szCs w:val="32"/>
        </w:rPr>
        <w:t>• Федеральный закон «Об основных гарантиях прав ребенка в Российской Федерации» (от 24.07.1998 г.).</w:t>
      </w:r>
    </w:p>
    <w:p w:rsidR="007209A5" w:rsidRPr="00A05B8E" w:rsidRDefault="007209A5" w:rsidP="007209A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05B8E">
        <w:rPr>
          <w:sz w:val="32"/>
          <w:szCs w:val="32"/>
        </w:rPr>
        <w:t>Условно права ребенка можно разделить на</w:t>
      </w:r>
      <w:r w:rsidRPr="00A05B8E">
        <w:rPr>
          <w:rStyle w:val="apple-converted-space"/>
          <w:rFonts w:eastAsia="Franklin Gothic Book"/>
          <w:sz w:val="32"/>
          <w:szCs w:val="32"/>
        </w:rPr>
        <w:t> </w:t>
      </w:r>
      <w:r w:rsidRPr="00A05B8E">
        <w:rPr>
          <w:rStyle w:val="a5"/>
          <w:rFonts w:eastAsia="Franklin Gothic Book"/>
          <w:bCs/>
          <w:i w:val="0"/>
          <w:sz w:val="32"/>
          <w:szCs w:val="32"/>
        </w:rPr>
        <w:t>6 основных групп:</w:t>
      </w:r>
    </w:p>
    <w:p w:rsidR="007209A5" w:rsidRPr="00A05B8E" w:rsidRDefault="007209A5" w:rsidP="007209A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05B8E">
        <w:rPr>
          <w:sz w:val="32"/>
          <w:szCs w:val="32"/>
        </w:rPr>
        <w:t>• К первой группе можно отнести такие права ребенка, как право на жизнь, на имя, на равенство в осуществлении других прав и т.п.</w:t>
      </w:r>
    </w:p>
    <w:p w:rsidR="007209A5" w:rsidRPr="00A05B8E" w:rsidRDefault="007209A5" w:rsidP="007209A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05B8E">
        <w:rPr>
          <w:sz w:val="32"/>
          <w:szCs w:val="32"/>
        </w:rPr>
        <w:t>• Ко второй группе относится права ребенка на семейное благополучие.</w:t>
      </w:r>
    </w:p>
    <w:p w:rsidR="007209A5" w:rsidRPr="00A05B8E" w:rsidRDefault="00BB2E9A" w:rsidP="007209A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05B8E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23495</wp:posOffset>
            </wp:positionV>
            <wp:extent cx="2352675" cy="1657350"/>
            <wp:effectExtent l="19050" t="0" r="9525" b="0"/>
            <wp:wrapSquare wrapText="bothSides"/>
            <wp:docPr id="33" name="Рисунок 11" descr="F:\1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1\imag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9A5" w:rsidRPr="00A05B8E">
        <w:rPr>
          <w:sz w:val="32"/>
          <w:szCs w:val="32"/>
        </w:rPr>
        <w:t>• К третьей группе относятся права ребенка на свободное развитие его личности.</w:t>
      </w:r>
    </w:p>
    <w:p w:rsidR="007209A5" w:rsidRPr="00A05B8E" w:rsidRDefault="007209A5" w:rsidP="007209A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05B8E">
        <w:rPr>
          <w:sz w:val="32"/>
          <w:szCs w:val="32"/>
        </w:rPr>
        <w:t>• Четвертая группа права призвана обеспечить здоровье детей.</w:t>
      </w:r>
    </w:p>
    <w:p w:rsidR="007209A5" w:rsidRPr="00A05B8E" w:rsidRDefault="007209A5" w:rsidP="007209A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05B8E">
        <w:rPr>
          <w:sz w:val="32"/>
          <w:szCs w:val="32"/>
        </w:rPr>
        <w:t>• Пятая группа прав ориентирована на образование детей и их культурное развитие (право на образование, на отдых и досуг, право участвовать в играх и развлекательных мероприятиях, право свободно участвовать в культурной жизни и заниматься искусством).</w:t>
      </w:r>
    </w:p>
    <w:p w:rsidR="007209A5" w:rsidRPr="00A05B8E" w:rsidRDefault="00BB2E9A" w:rsidP="007209A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05B8E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-686435</wp:posOffset>
            </wp:positionV>
            <wp:extent cx="2505075" cy="1771650"/>
            <wp:effectExtent l="19050" t="0" r="9525" b="0"/>
            <wp:wrapSquare wrapText="bothSides"/>
            <wp:docPr id="42" name="Рисунок 14" descr="F:\1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1\image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9A5" w:rsidRPr="00A05B8E">
        <w:rPr>
          <w:sz w:val="32"/>
          <w:szCs w:val="32"/>
        </w:rPr>
        <w:t>• Шестая группа прав направлена на защиту детей от экономической и другой эксплуатации, от привлечения к производству и распространению наркотиков, от античеловеческого содержания и обращения с детьми в местах лишения свободы.</w:t>
      </w:r>
    </w:p>
    <w:p w:rsidR="007209A5" w:rsidRPr="00A05B8E" w:rsidRDefault="007209A5" w:rsidP="007209A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05B8E">
        <w:rPr>
          <w:sz w:val="32"/>
          <w:szCs w:val="32"/>
        </w:rPr>
        <w:t>Все это права, за выполнение которых отвечает государство, права, которые связаны с экономической ситуацией в стране.</w:t>
      </w:r>
    </w:p>
    <w:p w:rsidR="00BB2E9A" w:rsidRPr="00A05B8E" w:rsidRDefault="00BB2E9A" w:rsidP="007209A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="Franklin Gothic Book"/>
          <w:b w:val="0"/>
          <w:iCs/>
          <w:sz w:val="32"/>
          <w:szCs w:val="32"/>
        </w:rPr>
      </w:pPr>
      <w:r w:rsidRPr="00A05B8E">
        <w:rPr>
          <w:rFonts w:eastAsia="Franklin Gothic Book"/>
          <w:bCs/>
          <w:i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69850</wp:posOffset>
            </wp:positionV>
            <wp:extent cx="2661285" cy="1876425"/>
            <wp:effectExtent l="19050" t="0" r="5715" b="0"/>
            <wp:wrapSquare wrapText="bothSides"/>
            <wp:docPr id="36" name="Рисунок 12" descr="F:\1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1\image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9A5" w:rsidRPr="00A05B8E" w:rsidRDefault="007209A5" w:rsidP="007209A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05B8E">
        <w:rPr>
          <w:sz w:val="32"/>
          <w:szCs w:val="32"/>
        </w:rPr>
        <w:t>Остановимся также и на повседневной жизни, в которой очень часто имеет место ущемление прав ребенка и ему необходима защита.</w:t>
      </w:r>
    </w:p>
    <w:p w:rsidR="007209A5" w:rsidRPr="00A05B8E" w:rsidRDefault="007209A5" w:rsidP="007209A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05B8E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946150</wp:posOffset>
            </wp:positionH>
            <wp:positionV relativeFrom="paragraph">
              <wp:posOffset>277495</wp:posOffset>
            </wp:positionV>
            <wp:extent cx="2714625" cy="1924050"/>
            <wp:effectExtent l="19050" t="0" r="9525" b="0"/>
            <wp:wrapSquare wrapText="bothSides"/>
            <wp:docPr id="43" name="Рисунок 15" descr="F:\1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1\image (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5B8E">
        <w:rPr>
          <w:sz w:val="32"/>
          <w:szCs w:val="32"/>
        </w:rPr>
        <w:t xml:space="preserve">Ребенок приходит в наш мир беспомощным и беззащитным. Его жизнь, здоровье и будущее целиком зависят от родителей и от взрослых, которые его окружают. Но именно он чаще всего становится объектом, на который выплескивают </w:t>
      </w:r>
      <w:r w:rsidRPr="00A05B8E">
        <w:rPr>
          <w:sz w:val="32"/>
          <w:szCs w:val="32"/>
        </w:rPr>
        <w:lastRenderedPageBreak/>
        <w:t>свои негативные эмоции родители. Ребенок попадает в ситуацию полной зависимости от настроения родителей, что сказывается на его психическом здоровье.</w:t>
      </w:r>
    </w:p>
    <w:p w:rsidR="007209A5" w:rsidRPr="00A05B8E" w:rsidRDefault="007209A5" w:rsidP="007209A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05B8E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821690</wp:posOffset>
            </wp:positionV>
            <wp:extent cx="2581275" cy="1828800"/>
            <wp:effectExtent l="19050" t="0" r="9525" b="0"/>
            <wp:wrapSquare wrapText="bothSides"/>
            <wp:docPr id="37" name="Рисунок 13" descr="F:\1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1\image (10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E9A" w:rsidRPr="00A05B8E">
        <w:rPr>
          <w:sz w:val="32"/>
          <w:szCs w:val="32"/>
        </w:rPr>
        <w:t xml:space="preserve">         </w:t>
      </w:r>
      <w:r w:rsidRPr="00A05B8E">
        <w:rPr>
          <w:sz w:val="32"/>
          <w:szCs w:val="32"/>
        </w:rPr>
        <w:t>Кроме того многие родители используют телесные наказания, угрозы, запугивание, проявляют чрезмерную строгость в отношении своих детей при их малейшем неповиновении. Следует помнить, что жестокое обращение с детьми влияет на их дальнейшую жизнь, меняет психику, они иначе воспринимают окружающую действительность, иначе думают, иначе ведут себя.</w:t>
      </w:r>
    </w:p>
    <w:p w:rsidR="007209A5" w:rsidRPr="00A05B8E" w:rsidRDefault="00BB2E9A" w:rsidP="007209A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05B8E">
        <w:rPr>
          <w:sz w:val="32"/>
          <w:szCs w:val="32"/>
        </w:rPr>
        <w:t xml:space="preserve">        </w:t>
      </w:r>
      <w:r w:rsidR="007209A5" w:rsidRPr="00A05B8E">
        <w:rPr>
          <w:sz w:val="32"/>
          <w:szCs w:val="32"/>
        </w:rPr>
        <w:t>Важно, чтобы ребенок рос в атмосфере уважения и не страдал от негативных последствий. Ведь он ни в чем не виноват перед вами. Ни в том, что появился на свет и создал вам дополнительные трудности, ни в том, что не оправдал ваши ожидания. И вы не вправе требовать, чтобы он разрешил эти проблемы.</w:t>
      </w:r>
    </w:p>
    <w:p w:rsidR="007209A5" w:rsidRPr="00A05B8E" w:rsidRDefault="00BB2E9A" w:rsidP="007209A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05B8E">
        <w:rPr>
          <w:rStyle w:val="a5"/>
          <w:rFonts w:eastAsia="Franklin Gothic Book"/>
          <w:i w:val="0"/>
          <w:sz w:val="32"/>
          <w:szCs w:val="32"/>
        </w:rPr>
        <w:t xml:space="preserve">        </w:t>
      </w:r>
      <w:r w:rsidR="007209A5" w:rsidRPr="00A05B8E">
        <w:rPr>
          <w:rStyle w:val="a5"/>
          <w:rFonts w:eastAsia="Franklin Gothic Book"/>
          <w:i w:val="0"/>
          <w:sz w:val="32"/>
          <w:szCs w:val="32"/>
        </w:rPr>
        <w:t>Ваш ребенок</w:t>
      </w:r>
      <w:r w:rsidR="007209A5" w:rsidRPr="00A05B8E">
        <w:rPr>
          <w:rStyle w:val="apple-converted-space"/>
          <w:rFonts w:eastAsia="Franklin Gothic Book"/>
          <w:sz w:val="32"/>
          <w:szCs w:val="32"/>
        </w:rPr>
        <w:t> </w:t>
      </w:r>
      <w:r w:rsidR="007209A5" w:rsidRPr="00A05B8E">
        <w:rPr>
          <w:sz w:val="32"/>
          <w:szCs w:val="32"/>
        </w:rPr>
        <w:t>— не ваша собственность, а самостоятельный человек. И решать до конца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создать условия для их реализации.</w:t>
      </w:r>
    </w:p>
    <w:p w:rsidR="007209A5" w:rsidRPr="00A05B8E" w:rsidRDefault="00BB2E9A" w:rsidP="007209A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05B8E">
        <w:rPr>
          <w:sz w:val="32"/>
          <w:szCs w:val="32"/>
        </w:rPr>
        <w:t xml:space="preserve">        </w:t>
      </w:r>
      <w:r w:rsidR="007209A5" w:rsidRPr="00A05B8E">
        <w:rPr>
          <w:sz w:val="32"/>
          <w:szCs w:val="32"/>
        </w:rPr>
        <w:t>Ваш ребенок далеко не всегда будет послушным и милым. Его упрямство и капризы так же неизбежны, как сам факт его присутствия в семье.</w:t>
      </w:r>
    </w:p>
    <w:p w:rsidR="007209A5" w:rsidRPr="00A05B8E" w:rsidRDefault="00A05B8E" w:rsidP="007209A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1269365</wp:posOffset>
            </wp:positionV>
            <wp:extent cx="2609850" cy="1847850"/>
            <wp:effectExtent l="19050" t="0" r="0" b="0"/>
            <wp:wrapSquare wrapText="bothSides"/>
            <wp:docPr id="44" name="Рисунок 16" descr="F:\1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1\image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E9A" w:rsidRPr="00A05B8E">
        <w:rPr>
          <w:sz w:val="32"/>
          <w:szCs w:val="32"/>
        </w:rPr>
        <w:t xml:space="preserve">        </w:t>
      </w:r>
      <w:r w:rsidR="007209A5" w:rsidRPr="00A05B8E">
        <w:rPr>
          <w:sz w:val="32"/>
          <w:szCs w:val="32"/>
        </w:rPr>
        <w:t>Во многих капризах и шалостях вашего малыша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Стали требовать от него того, что он попросту не может вам дать — в силу особенностей возраста или характера.</w:t>
      </w:r>
    </w:p>
    <w:p w:rsidR="007209A5" w:rsidRPr="00A05B8E" w:rsidRDefault="00BB2E9A" w:rsidP="007209A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05B8E">
        <w:rPr>
          <w:sz w:val="32"/>
          <w:szCs w:val="32"/>
        </w:rPr>
        <w:t xml:space="preserve">        </w:t>
      </w:r>
      <w:r w:rsidR="007209A5" w:rsidRPr="00A05B8E">
        <w:rPr>
          <w:sz w:val="32"/>
          <w:szCs w:val="32"/>
        </w:rPr>
        <w:t>Вы должны всегда верить в то лучшее, что есть в вашем малыше. В то лучшее, что в нем еще будет. Не сомневаться, что рано или поздно это лучшее непременно проявится. И, конечно же, сохранять оптимизм.</w:t>
      </w:r>
    </w:p>
    <w:p w:rsidR="00E31B15" w:rsidRPr="00A05B8E" w:rsidRDefault="00BB2E9A" w:rsidP="00A05B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5B8E">
        <w:rPr>
          <w:sz w:val="32"/>
          <w:szCs w:val="32"/>
        </w:rPr>
        <w:t xml:space="preserve">        </w:t>
      </w:r>
      <w:r w:rsidR="007209A5" w:rsidRPr="00A05B8E">
        <w:rPr>
          <w:sz w:val="32"/>
          <w:szCs w:val="32"/>
        </w:rPr>
        <w:t>Уважаемые родители, только изменив родительскую установку по отношению к ребенку, только соблюдая права и достоинства маленького человека, мы вырастим полноценно развитую личность. А это залог благополучия будущего России</w:t>
      </w:r>
      <w:r w:rsidR="007209A5" w:rsidRPr="00BB2E9A">
        <w:rPr>
          <w:sz w:val="28"/>
          <w:szCs w:val="28"/>
        </w:rPr>
        <w:t xml:space="preserve"> и всего мира.</w:t>
      </w:r>
      <w:bookmarkStart w:id="0" w:name="_GoBack"/>
      <w:bookmarkEnd w:id="0"/>
    </w:p>
    <w:sectPr w:rsidR="00E31B15" w:rsidRPr="00A05B8E" w:rsidSect="00A05B8E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Book">
    <w:altName w:val="Times New Roman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122"/>
    <w:rsid w:val="00150532"/>
    <w:rsid w:val="002A1122"/>
    <w:rsid w:val="007209A5"/>
    <w:rsid w:val="00A05B8E"/>
    <w:rsid w:val="00A42158"/>
    <w:rsid w:val="00BB2E9A"/>
    <w:rsid w:val="00E3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09A5"/>
  </w:style>
  <w:style w:type="character" w:styleId="a4">
    <w:name w:val="Strong"/>
    <w:basedOn w:val="a0"/>
    <w:qFormat/>
    <w:rsid w:val="007209A5"/>
    <w:rPr>
      <w:b/>
      <w:bCs/>
    </w:rPr>
  </w:style>
  <w:style w:type="character" w:styleId="a5">
    <w:name w:val="Emphasis"/>
    <w:basedOn w:val="a0"/>
    <w:qFormat/>
    <w:rsid w:val="007209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09A5"/>
  </w:style>
  <w:style w:type="character" w:styleId="a4">
    <w:name w:val="Strong"/>
    <w:basedOn w:val="a0"/>
    <w:qFormat/>
    <w:rsid w:val="007209A5"/>
    <w:rPr>
      <w:b/>
      <w:bCs/>
    </w:rPr>
  </w:style>
  <w:style w:type="character" w:styleId="a5">
    <w:name w:val="Emphasis"/>
    <w:basedOn w:val="a0"/>
    <w:qFormat/>
    <w:rsid w:val="007209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805</Words>
  <Characters>4590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Work</cp:lastModifiedBy>
  <cp:revision>4</cp:revision>
  <cp:lastPrinted>2016-01-26T04:34:00Z</cp:lastPrinted>
  <dcterms:created xsi:type="dcterms:W3CDTF">2015-02-16T15:22:00Z</dcterms:created>
  <dcterms:modified xsi:type="dcterms:W3CDTF">2016-01-26T04:36:00Z</dcterms:modified>
</cp:coreProperties>
</file>